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CC" w:rsidRDefault="00AA3BC7" w:rsidP="005715CC">
      <w:pPr>
        <w:autoSpaceDE w:val="0"/>
        <w:autoSpaceDN w:val="0"/>
        <w:adjustRightInd w:val="0"/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1ECC6CEC" wp14:editId="237B5514">
            <wp:simplePos x="0" y="0"/>
            <wp:positionH relativeFrom="column">
              <wp:posOffset>2479675</wp:posOffset>
            </wp:positionH>
            <wp:positionV relativeFrom="paragraph">
              <wp:posOffset>-495935</wp:posOffset>
            </wp:positionV>
            <wp:extent cx="992505" cy="892810"/>
            <wp:effectExtent l="0" t="0" r="0" b="2540"/>
            <wp:wrapSquare wrapText="bothSides"/>
            <wp:docPr id="1" name="Image 1" descr="Logo pelleg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llegru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Y="2446"/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3"/>
      </w:tblGrid>
      <w:tr w:rsidR="00AA3BC7" w:rsidTr="00F41A97">
        <w:trPr>
          <w:trHeight w:val="1792"/>
        </w:trPr>
        <w:tc>
          <w:tcPr>
            <w:tcW w:w="9293" w:type="dxa"/>
            <w:vAlign w:val="center"/>
          </w:tcPr>
          <w:p w:rsidR="00AA3BC7" w:rsidRPr="00F41A97" w:rsidRDefault="00AA3BC7" w:rsidP="00F41A97">
            <w:pPr>
              <w:autoSpaceDE w:val="0"/>
              <w:autoSpaceDN w:val="0"/>
              <w:adjustRightInd w:val="0"/>
              <w:ind w:left="77"/>
              <w:jc w:val="center"/>
              <w:rPr>
                <w:b/>
                <w:bCs/>
                <w:i/>
                <w:sz w:val="32"/>
                <w:szCs w:val="32"/>
              </w:rPr>
            </w:pPr>
            <w:r w:rsidRPr="00F41A97">
              <w:rPr>
                <w:b/>
                <w:bCs/>
                <w:i/>
                <w:sz w:val="32"/>
                <w:szCs w:val="32"/>
              </w:rPr>
              <w:t xml:space="preserve">RESIDENCE </w:t>
            </w:r>
            <w:r w:rsidR="00BB59FF">
              <w:rPr>
                <w:b/>
                <w:bCs/>
                <w:i/>
                <w:sz w:val="32"/>
                <w:szCs w:val="32"/>
              </w:rPr>
              <w:t xml:space="preserve">AUTONOMIE </w:t>
            </w:r>
            <w:r w:rsidRPr="00F41A97">
              <w:rPr>
                <w:b/>
                <w:bCs/>
                <w:i/>
                <w:sz w:val="32"/>
                <w:szCs w:val="32"/>
              </w:rPr>
              <w:t>DE PELLEGRUE</w:t>
            </w:r>
          </w:p>
          <w:p w:rsidR="00AA3BC7" w:rsidRPr="00F41A97" w:rsidRDefault="00AA3BC7" w:rsidP="00F41A97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32"/>
                <w:szCs w:val="32"/>
                <w:u w:val="single"/>
              </w:rPr>
            </w:pPr>
          </w:p>
          <w:p w:rsidR="00AA3BC7" w:rsidRPr="00F41A97" w:rsidRDefault="002A1566" w:rsidP="00F41A9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32"/>
                <w:szCs w:val="32"/>
                <w:u w:val="single"/>
              </w:rPr>
            </w:pPr>
            <w:r>
              <w:rPr>
                <w:b/>
                <w:bCs/>
                <w:i/>
                <w:sz w:val="32"/>
                <w:szCs w:val="32"/>
                <w:u w:val="single"/>
              </w:rPr>
              <w:t>PROJET D’ETABLISSEMENT</w:t>
            </w:r>
          </w:p>
        </w:tc>
      </w:tr>
    </w:tbl>
    <w:p w:rsidR="00AA3BC7" w:rsidRDefault="00AA3BC7" w:rsidP="00F41A97">
      <w:pPr>
        <w:autoSpaceDE w:val="0"/>
        <w:autoSpaceDN w:val="0"/>
        <w:adjustRightInd w:val="0"/>
      </w:pPr>
    </w:p>
    <w:p w:rsidR="00AA3BC7" w:rsidRDefault="00AA3BC7" w:rsidP="005715CC">
      <w:pPr>
        <w:autoSpaceDE w:val="0"/>
        <w:autoSpaceDN w:val="0"/>
        <w:adjustRightInd w:val="0"/>
        <w:jc w:val="both"/>
      </w:pPr>
    </w:p>
    <w:p w:rsidR="00AA3BC7" w:rsidRDefault="00AA3BC7" w:rsidP="005715CC">
      <w:pPr>
        <w:autoSpaceDE w:val="0"/>
        <w:autoSpaceDN w:val="0"/>
        <w:adjustRightInd w:val="0"/>
        <w:jc w:val="both"/>
      </w:pPr>
    </w:p>
    <w:p w:rsidR="00AA3BC7" w:rsidRDefault="00AA3BC7" w:rsidP="005715CC">
      <w:pPr>
        <w:autoSpaceDE w:val="0"/>
        <w:autoSpaceDN w:val="0"/>
        <w:adjustRightInd w:val="0"/>
        <w:jc w:val="both"/>
      </w:pPr>
    </w:p>
    <w:p w:rsidR="00AA3BC7" w:rsidRDefault="00AA3BC7" w:rsidP="005715CC">
      <w:pPr>
        <w:autoSpaceDE w:val="0"/>
        <w:autoSpaceDN w:val="0"/>
        <w:adjustRightInd w:val="0"/>
        <w:jc w:val="both"/>
      </w:pPr>
    </w:p>
    <w:p w:rsidR="001C297C" w:rsidRDefault="001C297C" w:rsidP="001C297C">
      <w:pPr>
        <w:autoSpaceDE w:val="0"/>
        <w:autoSpaceDN w:val="0"/>
        <w:adjustRightInd w:val="0"/>
        <w:jc w:val="both"/>
      </w:pPr>
    </w:p>
    <w:p w:rsidR="001C297C" w:rsidRDefault="001C297C" w:rsidP="001C297C">
      <w:pPr>
        <w:autoSpaceDE w:val="0"/>
        <w:autoSpaceDN w:val="0"/>
        <w:adjustRightInd w:val="0"/>
        <w:jc w:val="both"/>
      </w:pPr>
      <w:r>
        <w:t>La R</w:t>
      </w:r>
      <w:r w:rsidR="00D538F3">
        <w:t>ésidence pour Personnes Âgées</w:t>
      </w:r>
      <w:r>
        <w:t xml:space="preserve"> de Pellegrue est</w:t>
      </w:r>
      <w:r w:rsidRPr="0061466B">
        <w:t xml:space="preserve"> une structure d'hébergement non médicalisée pour </w:t>
      </w:r>
      <w:r w:rsidRPr="001C297C">
        <w:rPr>
          <w:u w:val="single"/>
        </w:rPr>
        <w:t>personnes âgées valides et autonomes</w:t>
      </w:r>
      <w:r w:rsidRPr="0061466B">
        <w:t xml:space="preserve">. </w:t>
      </w:r>
      <w:r w:rsidR="003920AD">
        <w:t>Sont accueillies</w:t>
      </w:r>
      <w:r w:rsidRPr="0061466B">
        <w:t xml:space="preserve"> des personnes seules ou en couple âgées de plus de soixante ans, capables d'assurer seules les gestes de la vie quotidienne et indemnes de troubles du comportement et/ou de désorientation spatio-temporelle</w:t>
      </w:r>
      <w:r w:rsidR="00D65931">
        <w:t>.</w:t>
      </w:r>
    </w:p>
    <w:p w:rsidR="00D65931" w:rsidRDefault="00D65931" w:rsidP="001C297C">
      <w:pPr>
        <w:autoSpaceDE w:val="0"/>
        <w:autoSpaceDN w:val="0"/>
        <w:adjustRightInd w:val="0"/>
        <w:jc w:val="both"/>
      </w:pPr>
    </w:p>
    <w:p w:rsidR="001C297C" w:rsidRDefault="001C297C" w:rsidP="001C297C">
      <w:pPr>
        <w:autoSpaceDE w:val="0"/>
        <w:autoSpaceDN w:val="0"/>
        <w:adjustRightInd w:val="0"/>
        <w:jc w:val="both"/>
      </w:pPr>
      <w:r w:rsidRPr="0061466B">
        <w:t>Il s'agit d'un groupe de logements autonomes sécurisés</w:t>
      </w:r>
      <w:r w:rsidR="00D538F3">
        <w:t>.</w:t>
      </w:r>
    </w:p>
    <w:p w:rsidR="00D538F3" w:rsidRPr="0061466B" w:rsidRDefault="00D538F3" w:rsidP="001C297C">
      <w:pPr>
        <w:autoSpaceDE w:val="0"/>
        <w:autoSpaceDN w:val="0"/>
        <w:adjustRightInd w:val="0"/>
        <w:jc w:val="both"/>
      </w:pPr>
    </w:p>
    <w:p w:rsidR="001C297C" w:rsidRPr="0061466B" w:rsidRDefault="001C297C" w:rsidP="001C297C">
      <w:pPr>
        <w:autoSpaceDE w:val="0"/>
        <w:autoSpaceDN w:val="0"/>
        <w:adjustRightInd w:val="0"/>
        <w:jc w:val="both"/>
      </w:pPr>
      <w:r w:rsidRPr="0061466B">
        <w:t xml:space="preserve">Au-delà de l'hébergement, </w:t>
      </w:r>
      <w:r w:rsidR="001A2E89">
        <w:t>la résidence</w:t>
      </w:r>
      <w:r w:rsidRPr="0061466B">
        <w:t xml:space="preserve"> a pour vocation le maintien du lien</w:t>
      </w:r>
      <w:r w:rsidR="00056082">
        <w:t xml:space="preserve"> social</w:t>
      </w:r>
      <w:r w:rsidR="00D538F3">
        <w:t>, notamment en milieu rural</w:t>
      </w:r>
      <w:r w:rsidRPr="0061466B">
        <w:t>. I</w:t>
      </w:r>
      <w:r w:rsidR="00D538F3">
        <w:t>l répond à un besoin de sécurité et de rapprochement familial.</w:t>
      </w:r>
    </w:p>
    <w:p w:rsidR="001C297C" w:rsidRDefault="001C297C" w:rsidP="001C297C">
      <w:pPr>
        <w:autoSpaceDE w:val="0"/>
        <w:autoSpaceDN w:val="0"/>
        <w:adjustRightInd w:val="0"/>
        <w:jc w:val="both"/>
      </w:pPr>
    </w:p>
    <w:p w:rsidR="001C297C" w:rsidRPr="0061466B" w:rsidRDefault="001C297C" w:rsidP="001C297C">
      <w:pPr>
        <w:autoSpaceDE w:val="0"/>
        <w:autoSpaceDN w:val="0"/>
        <w:adjustRightInd w:val="0"/>
        <w:jc w:val="both"/>
      </w:pPr>
      <w:r w:rsidRPr="0061466B">
        <w:t>L'information et la communication entre la famille</w:t>
      </w:r>
      <w:r>
        <w:t>, les professionnels</w:t>
      </w:r>
      <w:r w:rsidRPr="0061466B">
        <w:t xml:space="preserve"> </w:t>
      </w:r>
      <w:r w:rsidR="00D538F3">
        <w:t xml:space="preserve">du secteur </w:t>
      </w:r>
      <w:r w:rsidR="00056082">
        <w:t>et l'établissement (</w:t>
      </w:r>
      <w:r w:rsidRPr="0061466B">
        <w:t>dans le re</w:t>
      </w:r>
      <w:r w:rsidR="00056082">
        <w:t xml:space="preserve">spect de la volonté du résident) </w:t>
      </w:r>
      <w:r w:rsidRPr="0061466B">
        <w:t>doivent s'instaurer afin d'assurer au mieux leur complémentarité dans un climat de confiance mutuelle.</w:t>
      </w:r>
    </w:p>
    <w:p w:rsidR="001C297C" w:rsidRPr="0061466B" w:rsidRDefault="001C297C" w:rsidP="001C297C">
      <w:pPr>
        <w:autoSpaceDE w:val="0"/>
        <w:autoSpaceDN w:val="0"/>
        <w:adjustRightInd w:val="0"/>
        <w:jc w:val="both"/>
      </w:pPr>
    </w:p>
    <w:p w:rsidR="001C297C" w:rsidRPr="0061466B" w:rsidRDefault="001C297C" w:rsidP="001C297C">
      <w:pPr>
        <w:autoSpaceDE w:val="0"/>
        <w:autoSpaceDN w:val="0"/>
        <w:adjustRightInd w:val="0"/>
        <w:jc w:val="both"/>
      </w:pPr>
      <w:r w:rsidRPr="0061466B">
        <w:t>L</w:t>
      </w:r>
      <w:r w:rsidR="00D538F3">
        <w:t>a</w:t>
      </w:r>
      <w:r w:rsidRPr="0061466B">
        <w:t xml:space="preserve"> </w:t>
      </w:r>
      <w:r w:rsidR="00D538F3">
        <w:t>résidence</w:t>
      </w:r>
      <w:r w:rsidRPr="0061466B">
        <w:t xml:space="preserve"> n'accueillant que des personnes âgées autonomes, le fonctionnement de l'établissement et l'action du personnel sont organisés de manière à préserver l'autonomie du résident. Dans un souci de prévention de la perte d'autonomie, c'est la réalisation des actes de la vie quotidienne par le résident lui-même qui </w:t>
      </w:r>
      <w:r w:rsidR="00D538F3">
        <w:t>doit être recherchée avant tout, en collaboration avec les structures compétentes présentes sur le territoire.</w:t>
      </w:r>
    </w:p>
    <w:p w:rsidR="001C297C" w:rsidRDefault="001C297C" w:rsidP="001C297C">
      <w:pPr>
        <w:autoSpaceDE w:val="0"/>
        <w:autoSpaceDN w:val="0"/>
        <w:adjustRightInd w:val="0"/>
        <w:jc w:val="both"/>
      </w:pPr>
    </w:p>
    <w:p w:rsidR="001C297C" w:rsidRPr="0061466B" w:rsidRDefault="001C297C" w:rsidP="001C297C">
      <w:pPr>
        <w:autoSpaceDE w:val="0"/>
        <w:autoSpaceDN w:val="0"/>
        <w:adjustRightInd w:val="0"/>
        <w:jc w:val="both"/>
      </w:pPr>
      <w:r w:rsidRPr="0061466B">
        <w:t xml:space="preserve">L'établissement se veut ouvert sur son environnement, notamment en associant </w:t>
      </w:r>
      <w:r w:rsidR="000060D3" w:rsidRPr="0061466B">
        <w:t xml:space="preserve">à la vie </w:t>
      </w:r>
      <w:r w:rsidR="000060D3">
        <w:t>de la résidence</w:t>
      </w:r>
      <w:r w:rsidR="000060D3" w:rsidRPr="0061466B">
        <w:t xml:space="preserve"> </w:t>
      </w:r>
      <w:r w:rsidRPr="0061466B">
        <w:t xml:space="preserve">autant que possible les familles </w:t>
      </w:r>
      <w:r>
        <w:t xml:space="preserve">et les </w:t>
      </w:r>
      <w:r w:rsidR="000060D3">
        <w:t>organismes compétents</w:t>
      </w:r>
      <w:r w:rsidRPr="0061466B">
        <w:t xml:space="preserve">. Les animations sont également ouvertes </w:t>
      </w:r>
      <w:r w:rsidR="000060D3">
        <w:t xml:space="preserve">aux </w:t>
      </w:r>
      <w:r w:rsidRPr="0061466B">
        <w:t>bénévoles et à tou</w:t>
      </w:r>
      <w:r w:rsidR="00A93A3F">
        <w:t>te</w:t>
      </w:r>
      <w:r w:rsidRPr="0061466B">
        <w:t xml:space="preserve"> </w:t>
      </w:r>
      <w:r w:rsidR="00A93A3F">
        <w:t>personne</w:t>
      </w:r>
      <w:r w:rsidRPr="0061466B">
        <w:t xml:space="preserve"> de la commune </w:t>
      </w:r>
      <w:r w:rsidR="00A93A3F">
        <w:t>pour</w:t>
      </w:r>
      <w:r w:rsidR="000060D3">
        <w:t xml:space="preserve"> que le lien social avec l’extérieur soit maintenu.</w:t>
      </w:r>
    </w:p>
    <w:p w:rsidR="001C297C" w:rsidRPr="0061466B" w:rsidRDefault="001C297C" w:rsidP="001C297C">
      <w:pPr>
        <w:autoSpaceDE w:val="0"/>
        <w:autoSpaceDN w:val="0"/>
        <w:adjustRightInd w:val="0"/>
        <w:jc w:val="both"/>
      </w:pPr>
    </w:p>
    <w:p w:rsidR="001C297C" w:rsidRPr="0061466B" w:rsidRDefault="00A93A3F" w:rsidP="001C297C">
      <w:pPr>
        <w:autoSpaceDE w:val="0"/>
        <w:autoSpaceDN w:val="0"/>
        <w:adjustRightInd w:val="0"/>
        <w:jc w:val="both"/>
      </w:pPr>
      <w:r>
        <w:t xml:space="preserve">Dans le but </w:t>
      </w:r>
      <w:r w:rsidR="001C297C" w:rsidRPr="0061466B">
        <w:t xml:space="preserve">d'assurer la continuité de prise en charge du résident, le responsable d'établissement s'attache à insérer </w:t>
      </w:r>
      <w:r w:rsidR="00752243">
        <w:t>la résidence</w:t>
      </w:r>
      <w:r w:rsidR="001C297C" w:rsidRPr="0061466B">
        <w:t xml:space="preserve"> au sein d'un réseau de coordination gérontologique de proximité. De cette façon, quand la perte d'autonomie d'un résident ne permet plus son maintien dans l'établissement, la passerelle vers les autr</w:t>
      </w:r>
      <w:r w:rsidR="001C297C">
        <w:t xml:space="preserve">es modes de prise en charge est </w:t>
      </w:r>
      <w:r w:rsidR="001C297C" w:rsidRPr="0061466B">
        <w:t>assurée.</w:t>
      </w:r>
    </w:p>
    <w:p w:rsidR="00485A15" w:rsidRPr="005715CC" w:rsidRDefault="00485A15" w:rsidP="001C297C">
      <w:pPr>
        <w:autoSpaceDE w:val="0"/>
        <w:autoSpaceDN w:val="0"/>
        <w:adjustRightInd w:val="0"/>
        <w:jc w:val="both"/>
      </w:pPr>
    </w:p>
    <w:sectPr w:rsidR="00485A15" w:rsidRPr="005715CC" w:rsidSect="00BB59FF">
      <w:footerReference w:type="default" r:id="rId10"/>
      <w:pgSz w:w="11906" w:h="16838"/>
      <w:pgMar w:top="1417" w:right="1417" w:bottom="1417" w:left="1417" w:header="113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BAB" w:rsidRDefault="00433BAB" w:rsidP="00761391">
      <w:r>
        <w:separator/>
      </w:r>
    </w:p>
  </w:endnote>
  <w:endnote w:type="continuationSeparator" w:id="0">
    <w:p w:rsidR="00433BAB" w:rsidRDefault="00433BAB" w:rsidP="0076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BC7" w:rsidRDefault="00AA3BC7" w:rsidP="00AA3BC7">
    <w:pPr>
      <w:rPr>
        <w:rFonts w:ascii="Comic Sans MS" w:hAnsi="Comic Sans MS"/>
        <w:b/>
        <w:noProof/>
        <w:sz w:val="16"/>
        <w:szCs w:val="16"/>
      </w:rPr>
    </w:pPr>
  </w:p>
  <w:p w:rsidR="00AA3BC7" w:rsidRDefault="00AA3BC7" w:rsidP="00AA3BC7">
    <w:pPr>
      <w:rPr>
        <w:rFonts w:ascii="Comic Sans MS" w:hAnsi="Comic Sans MS"/>
        <w:b/>
        <w:noProof/>
        <w:sz w:val="16"/>
        <w:szCs w:val="16"/>
      </w:rPr>
    </w:pPr>
  </w:p>
  <w:p w:rsidR="00BB59FF" w:rsidRPr="00665014" w:rsidRDefault="00BB59FF" w:rsidP="00BB59FF">
    <w:pPr>
      <w:pStyle w:val="Sansinterligne"/>
      <w:jc w:val="center"/>
      <w:rPr>
        <w:sz w:val="16"/>
        <w:szCs w:val="16"/>
      </w:rPr>
    </w:pPr>
    <w:r w:rsidRPr="00665014">
      <w:rPr>
        <w:sz w:val="16"/>
        <w:szCs w:val="16"/>
      </w:rPr>
      <w:t>CCAS de Pellegrue - 7, Place du 8 mai 1945 - 33790 PELLEGRUE</w:t>
    </w:r>
  </w:p>
  <w:p w:rsidR="00BB59FF" w:rsidRPr="00665014" w:rsidRDefault="00BB59FF" w:rsidP="00BB59FF">
    <w:pPr>
      <w:pStyle w:val="Sansinterligne"/>
      <w:jc w:val="center"/>
      <w:rPr>
        <w:rFonts w:ascii="Comic Sans MS" w:hAnsi="Comic Sans MS"/>
        <w:b/>
        <w:sz w:val="16"/>
        <w:szCs w:val="16"/>
      </w:rPr>
    </w:pPr>
    <w:r w:rsidRPr="00665014">
      <w:rPr>
        <w:sz w:val="16"/>
        <w:szCs w:val="16"/>
      </w:rPr>
      <w:t>Tél : 05.56.61.30.21 - Fax : 05.56.61.39.77 – Mail : pellegrue-mairie@wanadoo.fr</w:t>
    </w:r>
  </w:p>
  <w:sdt>
    <w:sdtPr>
      <w:rPr>
        <w:rFonts w:asciiTheme="minorHAnsi" w:hAnsiTheme="minorHAnsi"/>
        <w:i/>
        <w:sz w:val="16"/>
        <w:szCs w:val="16"/>
      </w:rPr>
      <w:id w:val="-80638829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i/>
            <w:sz w:val="16"/>
            <w:szCs w:val="16"/>
          </w:rPr>
          <w:id w:val="347991618"/>
          <w:docPartObj>
            <w:docPartGallery w:val="Page Numbers (Top of Page)"/>
            <w:docPartUnique/>
          </w:docPartObj>
        </w:sdtPr>
        <w:sdtEndPr/>
        <w:sdtContent>
          <w:p w:rsidR="00AA3BC7" w:rsidRPr="00BB59FF" w:rsidRDefault="00BB59FF" w:rsidP="00BB59FF">
            <w:pPr>
              <w:pStyle w:val="Pieddepage"/>
              <w:ind w:firstLine="708"/>
              <w:jc w:val="right"/>
              <w:rPr>
                <w:rFonts w:asciiTheme="minorHAnsi" w:hAnsiTheme="minorHAnsi"/>
                <w:i/>
                <w:sz w:val="16"/>
                <w:szCs w:val="16"/>
              </w:rPr>
            </w:pPr>
            <w:r w:rsidRPr="00BB59F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="00AA3BC7" w:rsidRPr="00BB59FF">
              <w:rPr>
                <w:rFonts w:asciiTheme="minorHAnsi" w:hAnsiTheme="minorHAnsi"/>
                <w:i/>
                <w:sz w:val="16"/>
                <w:szCs w:val="16"/>
              </w:rPr>
              <w:t xml:space="preserve">Page </w:t>
            </w:r>
            <w:r w:rsidR="00AA3BC7" w:rsidRPr="00BB59FF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fldChar w:fldCharType="begin"/>
            </w:r>
            <w:r w:rsidR="00AA3BC7" w:rsidRPr="00BB59FF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instrText>PAGE</w:instrText>
            </w:r>
            <w:r w:rsidR="00AA3BC7" w:rsidRPr="00BB59FF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fldChar w:fldCharType="separate"/>
            </w:r>
            <w:r w:rsidR="00085949">
              <w:rPr>
                <w:rFonts w:asciiTheme="minorHAnsi" w:hAnsiTheme="minorHAnsi"/>
                <w:b/>
                <w:bCs/>
                <w:i/>
                <w:noProof/>
                <w:sz w:val="16"/>
                <w:szCs w:val="16"/>
              </w:rPr>
              <w:t>1</w:t>
            </w:r>
            <w:r w:rsidR="00AA3BC7" w:rsidRPr="00BB59FF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fldChar w:fldCharType="end"/>
            </w:r>
            <w:r w:rsidR="00AA3BC7" w:rsidRPr="00BB59FF">
              <w:rPr>
                <w:rFonts w:asciiTheme="minorHAnsi" w:hAnsiTheme="minorHAnsi"/>
                <w:i/>
                <w:sz w:val="16"/>
                <w:szCs w:val="16"/>
              </w:rPr>
              <w:t xml:space="preserve"> sur </w:t>
            </w:r>
            <w:r w:rsidR="00AA3BC7" w:rsidRPr="00BB59FF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fldChar w:fldCharType="begin"/>
            </w:r>
            <w:r w:rsidR="00AA3BC7" w:rsidRPr="00BB59FF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instrText>NUMPAGES</w:instrText>
            </w:r>
            <w:r w:rsidR="00AA3BC7" w:rsidRPr="00BB59FF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fldChar w:fldCharType="separate"/>
            </w:r>
            <w:r w:rsidR="00085949">
              <w:rPr>
                <w:rFonts w:asciiTheme="minorHAnsi" w:hAnsiTheme="minorHAnsi"/>
                <w:b/>
                <w:bCs/>
                <w:i/>
                <w:noProof/>
                <w:sz w:val="16"/>
                <w:szCs w:val="16"/>
              </w:rPr>
              <w:t>1</w:t>
            </w:r>
            <w:r w:rsidR="00AA3BC7" w:rsidRPr="00BB59FF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BAB" w:rsidRDefault="00433BAB" w:rsidP="00761391">
      <w:r>
        <w:separator/>
      </w:r>
    </w:p>
  </w:footnote>
  <w:footnote w:type="continuationSeparator" w:id="0">
    <w:p w:rsidR="00433BAB" w:rsidRDefault="00433BAB" w:rsidP="00761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CEE13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E424C7A4"/>
    <w:lvl w:ilvl="0">
      <w:numFmt w:val="bullet"/>
      <w:lvlText w:val="*"/>
      <w:lvlJc w:val="left"/>
    </w:lvl>
  </w:abstractNum>
  <w:abstractNum w:abstractNumId="2">
    <w:nsid w:val="00696493"/>
    <w:multiLevelType w:val="hybridMultilevel"/>
    <w:tmpl w:val="55DA02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60004"/>
    <w:multiLevelType w:val="hybridMultilevel"/>
    <w:tmpl w:val="9A60C4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05706"/>
    <w:multiLevelType w:val="hybridMultilevel"/>
    <w:tmpl w:val="A19C68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E6404"/>
    <w:multiLevelType w:val="hybridMultilevel"/>
    <w:tmpl w:val="C62E6156"/>
    <w:lvl w:ilvl="0" w:tplc="632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EB0"/>
    <w:multiLevelType w:val="hybridMultilevel"/>
    <w:tmpl w:val="24600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765561"/>
    <w:multiLevelType w:val="hybridMultilevel"/>
    <w:tmpl w:val="452E755C"/>
    <w:lvl w:ilvl="0" w:tplc="A31A9088">
      <w:numFmt w:val="bullet"/>
      <w:lvlText w:val="-"/>
      <w:lvlJc w:val="left"/>
      <w:pPr>
        <w:ind w:left="630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0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7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9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6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3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69" w:hanging="360"/>
      </w:pPr>
      <w:rPr>
        <w:rFonts w:ascii="Wingdings" w:hAnsi="Wingdings" w:hint="default"/>
      </w:rPr>
    </w:lvl>
  </w:abstractNum>
  <w:abstractNum w:abstractNumId="8">
    <w:nsid w:val="4AAF6DA1"/>
    <w:multiLevelType w:val="hybridMultilevel"/>
    <w:tmpl w:val="45008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ECFAA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B6392E"/>
    <w:multiLevelType w:val="hybridMultilevel"/>
    <w:tmpl w:val="1BB2D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FB0DEE"/>
    <w:multiLevelType w:val="hybridMultilevel"/>
    <w:tmpl w:val="7E4A7BEE"/>
    <w:lvl w:ilvl="0" w:tplc="BCCEE1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DB2A30"/>
    <w:multiLevelType w:val="hybridMultilevel"/>
    <w:tmpl w:val="7A9E72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4"/>
  </w:num>
  <w:num w:numId="8">
    <w:abstractNumId w:val="1"/>
    <w:lvlOverride w:ilvl="0">
      <w:lvl w:ilvl="0">
        <w:start w:val="1"/>
        <w:numFmt w:val="bullet"/>
        <w:lvlText w:val="%1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%1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0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96"/>
    <w:rsid w:val="00001B65"/>
    <w:rsid w:val="00002498"/>
    <w:rsid w:val="000055BB"/>
    <w:rsid w:val="000060D3"/>
    <w:rsid w:val="00006A36"/>
    <w:rsid w:val="000206F1"/>
    <w:rsid w:val="00020D4D"/>
    <w:rsid w:val="000310C8"/>
    <w:rsid w:val="00033010"/>
    <w:rsid w:val="00033CB8"/>
    <w:rsid w:val="00041596"/>
    <w:rsid w:val="00042099"/>
    <w:rsid w:val="00042284"/>
    <w:rsid w:val="0004484D"/>
    <w:rsid w:val="00044924"/>
    <w:rsid w:val="000450B5"/>
    <w:rsid w:val="00046463"/>
    <w:rsid w:val="00050634"/>
    <w:rsid w:val="000512B4"/>
    <w:rsid w:val="000527C0"/>
    <w:rsid w:val="00055EE9"/>
    <w:rsid w:val="00056044"/>
    <w:rsid w:val="00056082"/>
    <w:rsid w:val="000575C9"/>
    <w:rsid w:val="00063EAA"/>
    <w:rsid w:val="00065682"/>
    <w:rsid w:val="000813BB"/>
    <w:rsid w:val="00082D35"/>
    <w:rsid w:val="00083DE6"/>
    <w:rsid w:val="000857FB"/>
    <w:rsid w:val="00085949"/>
    <w:rsid w:val="00094544"/>
    <w:rsid w:val="000A541E"/>
    <w:rsid w:val="000A555D"/>
    <w:rsid w:val="000A5ADF"/>
    <w:rsid w:val="000A65CC"/>
    <w:rsid w:val="000A6921"/>
    <w:rsid w:val="000B150E"/>
    <w:rsid w:val="000B169F"/>
    <w:rsid w:val="000B55DD"/>
    <w:rsid w:val="000C2913"/>
    <w:rsid w:val="000C7855"/>
    <w:rsid w:val="000C7B3A"/>
    <w:rsid w:val="000C7E7C"/>
    <w:rsid w:val="000D028C"/>
    <w:rsid w:val="000E0FE6"/>
    <w:rsid w:val="000E12E0"/>
    <w:rsid w:val="000E4242"/>
    <w:rsid w:val="000E482C"/>
    <w:rsid w:val="000E4964"/>
    <w:rsid w:val="00100C9C"/>
    <w:rsid w:val="00102AE2"/>
    <w:rsid w:val="00103855"/>
    <w:rsid w:val="0011433D"/>
    <w:rsid w:val="001149D4"/>
    <w:rsid w:val="0011642D"/>
    <w:rsid w:val="00117801"/>
    <w:rsid w:val="001214C8"/>
    <w:rsid w:val="001277BD"/>
    <w:rsid w:val="00131811"/>
    <w:rsid w:val="00136DCC"/>
    <w:rsid w:val="00137E6B"/>
    <w:rsid w:val="001421AF"/>
    <w:rsid w:val="00143960"/>
    <w:rsid w:val="00145FCF"/>
    <w:rsid w:val="001604FB"/>
    <w:rsid w:val="00164619"/>
    <w:rsid w:val="00174B19"/>
    <w:rsid w:val="00176BDD"/>
    <w:rsid w:val="001774D3"/>
    <w:rsid w:val="0018558D"/>
    <w:rsid w:val="00190BBF"/>
    <w:rsid w:val="00196C13"/>
    <w:rsid w:val="00197619"/>
    <w:rsid w:val="00197FFD"/>
    <w:rsid w:val="001A2E89"/>
    <w:rsid w:val="001B0324"/>
    <w:rsid w:val="001B19C2"/>
    <w:rsid w:val="001B3B13"/>
    <w:rsid w:val="001B4A91"/>
    <w:rsid w:val="001B74D4"/>
    <w:rsid w:val="001C297C"/>
    <w:rsid w:val="001C3E27"/>
    <w:rsid w:val="001C5AC5"/>
    <w:rsid w:val="001C6E7F"/>
    <w:rsid w:val="001C7160"/>
    <w:rsid w:val="001D2A27"/>
    <w:rsid w:val="001D3FB9"/>
    <w:rsid w:val="001D50C2"/>
    <w:rsid w:val="001D50C3"/>
    <w:rsid w:val="001D745A"/>
    <w:rsid w:val="001E006E"/>
    <w:rsid w:val="001E252A"/>
    <w:rsid w:val="001E42C0"/>
    <w:rsid w:val="001E56BC"/>
    <w:rsid w:val="001E6722"/>
    <w:rsid w:val="001E7E5D"/>
    <w:rsid w:val="001F1ADD"/>
    <w:rsid w:val="001F6BB1"/>
    <w:rsid w:val="00207A9F"/>
    <w:rsid w:val="00212F0A"/>
    <w:rsid w:val="00213801"/>
    <w:rsid w:val="0022348C"/>
    <w:rsid w:val="00226AF8"/>
    <w:rsid w:val="00230C24"/>
    <w:rsid w:val="0023438B"/>
    <w:rsid w:val="00234796"/>
    <w:rsid w:val="00235A41"/>
    <w:rsid w:val="00235AAD"/>
    <w:rsid w:val="002368F5"/>
    <w:rsid w:val="00236BF9"/>
    <w:rsid w:val="00243EF7"/>
    <w:rsid w:val="0025157F"/>
    <w:rsid w:val="00253082"/>
    <w:rsid w:val="00254DF0"/>
    <w:rsid w:val="002604A2"/>
    <w:rsid w:val="002617F7"/>
    <w:rsid w:val="002638B2"/>
    <w:rsid w:val="00264010"/>
    <w:rsid w:val="002642C6"/>
    <w:rsid w:val="00264314"/>
    <w:rsid w:val="00273AA3"/>
    <w:rsid w:val="00273C59"/>
    <w:rsid w:val="00284D26"/>
    <w:rsid w:val="0028583D"/>
    <w:rsid w:val="00285BB6"/>
    <w:rsid w:val="00285D04"/>
    <w:rsid w:val="0029027F"/>
    <w:rsid w:val="00291A14"/>
    <w:rsid w:val="002A1566"/>
    <w:rsid w:val="002B0FE5"/>
    <w:rsid w:val="002B2DED"/>
    <w:rsid w:val="002C09B5"/>
    <w:rsid w:val="002C6770"/>
    <w:rsid w:val="002C67E4"/>
    <w:rsid w:val="002D239E"/>
    <w:rsid w:val="002D33DF"/>
    <w:rsid w:val="002D4701"/>
    <w:rsid w:val="002D58DD"/>
    <w:rsid w:val="002E2B68"/>
    <w:rsid w:val="002E2C64"/>
    <w:rsid w:val="002E35B2"/>
    <w:rsid w:val="002E543B"/>
    <w:rsid w:val="002E6CCA"/>
    <w:rsid w:val="002F19A1"/>
    <w:rsid w:val="002F2AC1"/>
    <w:rsid w:val="002F36BB"/>
    <w:rsid w:val="002F3DF9"/>
    <w:rsid w:val="002F4359"/>
    <w:rsid w:val="002F6C0A"/>
    <w:rsid w:val="00305164"/>
    <w:rsid w:val="00306D1F"/>
    <w:rsid w:val="00307768"/>
    <w:rsid w:val="003111AE"/>
    <w:rsid w:val="003127A3"/>
    <w:rsid w:val="00313A18"/>
    <w:rsid w:val="00315FBF"/>
    <w:rsid w:val="00317FE3"/>
    <w:rsid w:val="00321A4C"/>
    <w:rsid w:val="00321C0D"/>
    <w:rsid w:val="00324C47"/>
    <w:rsid w:val="0032561C"/>
    <w:rsid w:val="003266E2"/>
    <w:rsid w:val="00326B1E"/>
    <w:rsid w:val="00333AEA"/>
    <w:rsid w:val="00335813"/>
    <w:rsid w:val="00336D7A"/>
    <w:rsid w:val="003440F1"/>
    <w:rsid w:val="003462C6"/>
    <w:rsid w:val="00346708"/>
    <w:rsid w:val="003519B2"/>
    <w:rsid w:val="00356A83"/>
    <w:rsid w:val="003640BA"/>
    <w:rsid w:val="00365183"/>
    <w:rsid w:val="00370591"/>
    <w:rsid w:val="00371575"/>
    <w:rsid w:val="0037549B"/>
    <w:rsid w:val="003842AF"/>
    <w:rsid w:val="003920AD"/>
    <w:rsid w:val="0039210E"/>
    <w:rsid w:val="00393B1F"/>
    <w:rsid w:val="00394435"/>
    <w:rsid w:val="00396F85"/>
    <w:rsid w:val="003A16B9"/>
    <w:rsid w:val="003A2848"/>
    <w:rsid w:val="003A4F35"/>
    <w:rsid w:val="003B408F"/>
    <w:rsid w:val="003B6364"/>
    <w:rsid w:val="003C165B"/>
    <w:rsid w:val="003C45BC"/>
    <w:rsid w:val="003C5FF4"/>
    <w:rsid w:val="003D1BCD"/>
    <w:rsid w:val="003D4F12"/>
    <w:rsid w:val="003E46BE"/>
    <w:rsid w:val="003F0855"/>
    <w:rsid w:val="003F0A76"/>
    <w:rsid w:val="003F5A2A"/>
    <w:rsid w:val="003F785D"/>
    <w:rsid w:val="004022B6"/>
    <w:rsid w:val="0041145E"/>
    <w:rsid w:val="004210CB"/>
    <w:rsid w:val="00424E88"/>
    <w:rsid w:val="004269F7"/>
    <w:rsid w:val="00427718"/>
    <w:rsid w:val="00432D6A"/>
    <w:rsid w:val="00433002"/>
    <w:rsid w:val="00433BAB"/>
    <w:rsid w:val="004478E8"/>
    <w:rsid w:val="00447B63"/>
    <w:rsid w:val="00455E8F"/>
    <w:rsid w:val="00460054"/>
    <w:rsid w:val="004629A7"/>
    <w:rsid w:val="004779F0"/>
    <w:rsid w:val="004803E4"/>
    <w:rsid w:val="00485A15"/>
    <w:rsid w:val="00486EDE"/>
    <w:rsid w:val="00487482"/>
    <w:rsid w:val="00490B33"/>
    <w:rsid w:val="004921DA"/>
    <w:rsid w:val="00492F62"/>
    <w:rsid w:val="00495C60"/>
    <w:rsid w:val="00497F88"/>
    <w:rsid w:val="004A4FA9"/>
    <w:rsid w:val="004A5FEC"/>
    <w:rsid w:val="004A7A33"/>
    <w:rsid w:val="004B3C59"/>
    <w:rsid w:val="004B5FE6"/>
    <w:rsid w:val="004C595D"/>
    <w:rsid w:val="004C72AD"/>
    <w:rsid w:val="004C775F"/>
    <w:rsid w:val="004D09AF"/>
    <w:rsid w:val="004D1E98"/>
    <w:rsid w:val="004D40E6"/>
    <w:rsid w:val="004D5AAB"/>
    <w:rsid w:val="004D7336"/>
    <w:rsid w:val="004D791A"/>
    <w:rsid w:val="004E191F"/>
    <w:rsid w:val="004E2E22"/>
    <w:rsid w:val="004E3E61"/>
    <w:rsid w:val="004E5AE7"/>
    <w:rsid w:val="004E7011"/>
    <w:rsid w:val="004F11E0"/>
    <w:rsid w:val="004F4860"/>
    <w:rsid w:val="004F681F"/>
    <w:rsid w:val="004F7D72"/>
    <w:rsid w:val="00503DBF"/>
    <w:rsid w:val="00506685"/>
    <w:rsid w:val="00507BEC"/>
    <w:rsid w:val="00507C11"/>
    <w:rsid w:val="00513402"/>
    <w:rsid w:val="00516C01"/>
    <w:rsid w:val="005216FE"/>
    <w:rsid w:val="005250B9"/>
    <w:rsid w:val="00525999"/>
    <w:rsid w:val="00526BD6"/>
    <w:rsid w:val="00530667"/>
    <w:rsid w:val="005306CC"/>
    <w:rsid w:val="00530781"/>
    <w:rsid w:val="005347F5"/>
    <w:rsid w:val="005360DB"/>
    <w:rsid w:val="00537DFE"/>
    <w:rsid w:val="00553A77"/>
    <w:rsid w:val="00553D61"/>
    <w:rsid w:val="00553DF1"/>
    <w:rsid w:val="00561D45"/>
    <w:rsid w:val="005627D8"/>
    <w:rsid w:val="005653F2"/>
    <w:rsid w:val="00565B6E"/>
    <w:rsid w:val="0056692E"/>
    <w:rsid w:val="00567017"/>
    <w:rsid w:val="005715CC"/>
    <w:rsid w:val="00576D6C"/>
    <w:rsid w:val="005821B2"/>
    <w:rsid w:val="0058483D"/>
    <w:rsid w:val="00585D4E"/>
    <w:rsid w:val="00586852"/>
    <w:rsid w:val="00586B0E"/>
    <w:rsid w:val="00586E54"/>
    <w:rsid w:val="00587009"/>
    <w:rsid w:val="005A1554"/>
    <w:rsid w:val="005A3B0F"/>
    <w:rsid w:val="005A5746"/>
    <w:rsid w:val="005A7016"/>
    <w:rsid w:val="005A769F"/>
    <w:rsid w:val="005B2770"/>
    <w:rsid w:val="005B6484"/>
    <w:rsid w:val="005B667A"/>
    <w:rsid w:val="005B67A5"/>
    <w:rsid w:val="005C0BFF"/>
    <w:rsid w:val="005C4508"/>
    <w:rsid w:val="005C60B2"/>
    <w:rsid w:val="005C7EBF"/>
    <w:rsid w:val="005D1256"/>
    <w:rsid w:val="005D252A"/>
    <w:rsid w:val="005D3341"/>
    <w:rsid w:val="005E088A"/>
    <w:rsid w:val="005E132C"/>
    <w:rsid w:val="005E1E20"/>
    <w:rsid w:val="005F7496"/>
    <w:rsid w:val="00600523"/>
    <w:rsid w:val="006013C0"/>
    <w:rsid w:val="006025D0"/>
    <w:rsid w:val="00604394"/>
    <w:rsid w:val="006051DC"/>
    <w:rsid w:val="006100EB"/>
    <w:rsid w:val="00611876"/>
    <w:rsid w:val="0061520D"/>
    <w:rsid w:val="00616218"/>
    <w:rsid w:val="006171BA"/>
    <w:rsid w:val="00624105"/>
    <w:rsid w:val="00625261"/>
    <w:rsid w:val="0063114B"/>
    <w:rsid w:val="00631B70"/>
    <w:rsid w:val="006331A5"/>
    <w:rsid w:val="00634DC6"/>
    <w:rsid w:val="00642772"/>
    <w:rsid w:val="00642E98"/>
    <w:rsid w:val="00644997"/>
    <w:rsid w:val="00646080"/>
    <w:rsid w:val="00654731"/>
    <w:rsid w:val="00655475"/>
    <w:rsid w:val="00660DDB"/>
    <w:rsid w:val="0066167F"/>
    <w:rsid w:val="00662E80"/>
    <w:rsid w:val="00665CFA"/>
    <w:rsid w:val="00665D72"/>
    <w:rsid w:val="00667544"/>
    <w:rsid w:val="006734E6"/>
    <w:rsid w:val="00673516"/>
    <w:rsid w:val="00674A96"/>
    <w:rsid w:val="00675C1E"/>
    <w:rsid w:val="00681049"/>
    <w:rsid w:val="00685DB3"/>
    <w:rsid w:val="00686F93"/>
    <w:rsid w:val="006877DE"/>
    <w:rsid w:val="0069495E"/>
    <w:rsid w:val="00695868"/>
    <w:rsid w:val="00697655"/>
    <w:rsid w:val="006B0CCE"/>
    <w:rsid w:val="006B1443"/>
    <w:rsid w:val="006B6707"/>
    <w:rsid w:val="006B7FCB"/>
    <w:rsid w:val="006C04E7"/>
    <w:rsid w:val="006C3CB7"/>
    <w:rsid w:val="006C462F"/>
    <w:rsid w:val="006C4CB6"/>
    <w:rsid w:val="006C6A0D"/>
    <w:rsid w:val="006C6C23"/>
    <w:rsid w:val="006D0380"/>
    <w:rsid w:val="006D0D47"/>
    <w:rsid w:val="006D1A8F"/>
    <w:rsid w:val="006D65CC"/>
    <w:rsid w:val="006D7CB8"/>
    <w:rsid w:val="006E3970"/>
    <w:rsid w:val="006E7652"/>
    <w:rsid w:val="006F1C08"/>
    <w:rsid w:val="006F5D81"/>
    <w:rsid w:val="0070078A"/>
    <w:rsid w:val="007045DA"/>
    <w:rsid w:val="0070759B"/>
    <w:rsid w:val="00711CCB"/>
    <w:rsid w:val="0071322F"/>
    <w:rsid w:val="00714021"/>
    <w:rsid w:val="00720873"/>
    <w:rsid w:val="0072607A"/>
    <w:rsid w:val="0072646D"/>
    <w:rsid w:val="00732E3A"/>
    <w:rsid w:val="00733B3D"/>
    <w:rsid w:val="007364C4"/>
    <w:rsid w:val="00740851"/>
    <w:rsid w:val="0074557B"/>
    <w:rsid w:val="007506C9"/>
    <w:rsid w:val="00750EF1"/>
    <w:rsid w:val="00752243"/>
    <w:rsid w:val="0075266B"/>
    <w:rsid w:val="007554A7"/>
    <w:rsid w:val="00755BFB"/>
    <w:rsid w:val="00756BA4"/>
    <w:rsid w:val="00756CE0"/>
    <w:rsid w:val="00757D5F"/>
    <w:rsid w:val="00761391"/>
    <w:rsid w:val="0076291F"/>
    <w:rsid w:val="00775DD3"/>
    <w:rsid w:val="007831B3"/>
    <w:rsid w:val="00786442"/>
    <w:rsid w:val="00790A00"/>
    <w:rsid w:val="00791FF9"/>
    <w:rsid w:val="00796E65"/>
    <w:rsid w:val="007A1042"/>
    <w:rsid w:val="007A29ED"/>
    <w:rsid w:val="007B14AE"/>
    <w:rsid w:val="007B449C"/>
    <w:rsid w:val="007C1BCE"/>
    <w:rsid w:val="007C2AF4"/>
    <w:rsid w:val="007C4144"/>
    <w:rsid w:val="007C48A9"/>
    <w:rsid w:val="007C7854"/>
    <w:rsid w:val="007D4A6C"/>
    <w:rsid w:val="007D7AAB"/>
    <w:rsid w:val="007E4592"/>
    <w:rsid w:val="007E4E02"/>
    <w:rsid w:val="007E6975"/>
    <w:rsid w:val="007E6BAA"/>
    <w:rsid w:val="007F06B8"/>
    <w:rsid w:val="007F26ED"/>
    <w:rsid w:val="007F4BC1"/>
    <w:rsid w:val="008017AD"/>
    <w:rsid w:val="008045FD"/>
    <w:rsid w:val="00806A0C"/>
    <w:rsid w:val="00813891"/>
    <w:rsid w:val="00815CBB"/>
    <w:rsid w:val="0082136C"/>
    <w:rsid w:val="00821948"/>
    <w:rsid w:val="008246BD"/>
    <w:rsid w:val="00824AEB"/>
    <w:rsid w:val="008258B0"/>
    <w:rsid w:val="00826245"/>
    <w:rsid w:val="008333E0"/>
    <w:rsid w:val="008354AE"/>
    <w:rsid w:val="00840033"/>
    <w:rsid w:val="008402EF"/>
    <w:rsid w:val="00840985"/>
    <w:rsid w:val="00860870"/>
    <w:rsid w:val="0086125E"/>
    <w:rsid w:val="008620AA"/>
    <w:rsid w:val="00863AC4"/>
    <w:rsid w:val="00863BDA"/>
    <w:rsid w:val="008716A9"/>
    <w:rsid w:val="0087389E"/>
    <w:rsid w:val="008759A0"/>
    <w:rsid w:val="0088034D"/>
    <w:rsid w:val="00881933"/>
    <w:rsid w:val="008843D6"/>
    <w:rsid w:val="00885740"/>
    <w:rsid w:val="008925E1"/>
    <w:rsid w:val="00894A89"/>
    <w:rsid w:val="00895893"/>
    <w:rsid w:val="008A1FC3"/>
    <w:rsid w:val="008A3A06"/>
    <w:rsid w:val="008A3C7E"/>
    <w:rsid w:val="008B198F"/>
    <w:rsid w:val="008C0A33"/>
    <w:rsid w:val="008C4E45"/>
    <w:rsid w:val="008C609C"/>
    <w:rsid w:val="008C77A1"/>
    <w:rsid w:val="008C77C0"/>
    <w:rsid w:val="008D14DD"/>
    <w:rsid w:val="008D418B"/>
    <w:rsid w:val="008E054B"/>
    <w:rsid w:val="00902B22"/>
    <w:rsid w:val="00921F53"/>
    <w:rsid w:val="00923FE7"/>
    <w:rsid w:val="0092623E"/>
    <w:rsid w:val="00926AE2"/>
    <w:rsid w:val="00931ECC"/>
    <w:rsid w:val="009321CE"/>
    <w:rsid w:val="00934A46"/>
    <w:rsid w:val="00944C23"/>
    <w:rsid w:val="009465BA"/>
    <w:rsid w:val="00956251"/>
    <w:rsid w:val="00960C25"/>
    <w:rsid w:val="00965328"/>
    <w:rsid w:val="009679E4"/>
    <w:rsid w:val="00970852"/>
    <w:rsid w:val="009778F3"/>
    <w:rsid w:val="00982E66"/>
    <w:rsid w:val="009830E4"/>
    <w:rsid w:val="00983BBC"/>
    <w:rsid w:val="00984101"/>
    <w:rsid w:val="009858FF"/>
    <w:rsid w:val="00987E6F"/>
    <w:rsid w:val="009916ED"/>
    <w:rsid w:val="00992A5C"/>
    <w:rsid w:val="00994500"/>
    <w:rsid w:val="00995334"/>
    <w:rsid w:val="00996D47"/>
    <w:rsid w:val="009A04E7"/>
    <w:rsid w:val="009A1101"/>
    <w:rsid w:val="009A5DCE"/>
    <w:rsid w:val="009A63C6"/>
    <w:rsid w:val="009B2A7B"/>
    <w:rsid w:val="009B4426"/>
    <w:rsid w:val="009B4F16"/>
    <w:rsid w:val="009C35E1"/>
    <w:rsid w:val="009C365A"/>
    <w:rsid w:val="009D0AE1"/>
    <w:rsid w:val="009D14A9"/>
    <w:rsid w:val="009D2A14"/>
    <w:rsid w:val="009D42D6"/>
    <w:rsid w:val="009D4848"/>
    <w:rsid w:val="009E5ED9"/>
    <w:rsid w:val="009E7B1F"/>
    <w:rsid w:val="009F194F"/>
    <w:rsid w:val="00A0193C"/>
    <w:rsid w:val="00A050BD"/>
    <w:rsid w:val="00A1152F"/>
    <w:rsid w:val="00A23D39"/>
    <w:rsid w:val="00A242B1"/>
    <w:rsid w:val="00A247B9"/>
    <w:rsid w:val="00A24FD0"/>
    <w:rsid w:val="00A25BFF"/>
    <w:rsid w:val="00A331E0"/>
    <w:rsid w:val="00A3681C"/>
    <w:rsid w:val="00A4120C"/>
    <w:rsid w:val="00A436DA"/>
    <w:rsid w:val="00A4404A"/>
    <w:rsid w:val="00A44AF9"/>
    <w:rsid w:val="00A46675"/>
    <w:rsid w:val="00A57455"/>
    <w:rsid w:val="00A616F5"/>
    <w:rsid w:val="00A638D5"/>
    <w:rsid w:val="00A64F62"/>
    <w:rsid w:val="00A674E7"/>
    <w:rsid w:val="00A67A25"/>
    <w:rsid w:val="00A711EA"/>
    <w:rsid w:val="00A722CC"/>
    <w:rsid w:val="00A736A4"/>
    <w:rsid w:val="00A811A2"/>
    <w:rsid w:val="00A83D48"/>
    <w:rsid w:val="00A8591D"/>
    <w:rsid w:val="00A85E55"/>
    <w:rsid w:val="00A8695B"/>
    <w:rsid w:val="00A915F5"/>
    <w:rsid w:val="00A91B04"/>
    <w:rsid w:val="00A925FE"/>
    <w:rsid w:val="00A93A3F"/>
    <w:rsid w:val="00A95FD2"/>
    <w:rsid w:val="00A962A5"/>
    <w:rsid w:val="00AA3BC7"/>
    <w:rsid w:val="00AA48C4"/>
    <w:rsid w:val="00AA7119"/>
    <w:rsid w:val="00AB0E81"/>
    <w:rsid w:val="00AB167C"/>
    <w:rsid w:val="00AB22D5"/>
    <w:rsid w:val="00AB24F1"/>
    <w:rsid w:val="00AB61C1"/>
    <w:rsid w:val="00AC12D1"/>
    <w:rsid w:val="00AC2982"/>
    <w:rsid w:val="00AC45A7"/>
    <w:rsid w:val="00AC6679"/>
    <w:rsid w:val="00AC66A1"/>
    <w:rsid w:val="00AC69B1"/>
    <w:rsid w:val="00AD1E49"/>
    <w:rsid w:val="00AE16A6"/>
    <w:rsid w:val="00AE66A2"/>
    <w:rsid w:val="00AF6010"/>
    <w:rsid w:val="00AF6A4D"/>
    <w:rsid w:val="00AF6AF8"/>
    <w:rsid w:val="00B00DD1"/>
    <w:rsid w:val="00B0117C"/>
    <w:rsid w:val="00B01EE0"/>
    <w:rsid w:val="00B02838"/>
    <w:rsid w:val="00B030E4"/>
    <w:rsid w:val="00B062F7"/>
    <w:rsid w:val="00B06816"/>
    <w:rsid w:val="00B06E9D"/>
    <w:rsid w:val="00B16651"/>
    <w:rsid w:val="00B2073A"/>
    <w:rsid w:val="00B21A86"/>
    <w:rsid w:val="00B23699"/>
    <w:rsid w:val="00B2388F"/>
    <w:rsid w:val="00B2479E"/>
    <w:rsid w:val="00B2666A"/>
    <w:rsid w:val="00B33BCC"/>
    <w:rsid w:val="00B34B2A"/>
    <w:rsid w:val="00B364BE"/>
    <w:rsid w:val="00B414F8"/>
    <w:rsid w:val="00B43F9D"/>
    <w:rsid w:val="00B604B5"/>
    <w:rsid w:val="00B61160"/>
    <w:rsid w:val="00B637B4"/>
    <w:rsid w:val="00B63958"/>
    <w:rsid w:val="00B640C3"/>
    <w:rsid w:val="00B65264"/>
    <w:rsid w:val="00B654EB"/>
    <w:rsid w:val="00B70A35"/>
    <w:rsid w:val="00B72E8D"/>
    <w:rsid w:val="00B73FBB"/>
    <w:rsid w:val="00B74283"/>
    <w:rsid w:val="00B77C51"/>
    <w:rsid w:val="00B839AB"/>
    <w:rsid w:val="00B90E21"/>
    <w:rsid w:val="00BA1DBF"/>
    <w:rsid w:val="00BA4A1B"/>
    <w:rsid w:val="00BA639D"/>
    <w:rsid w:val="00BB0915"/>
    <w:rsid w:val="00BB3A14"/>
    <w:rsid w:val="00BB48C7"/>
    <w:rsid w:val="00BB5061"/>
    <w:rsid w:val="00BB52E9"/>
    <w:rsid w:val="00BB59FF"/>
    <w:rsid w:val="00BC2F9D"/>
    <w:rsid w:val="00BC62A0"/>
    <w:rsid w:val="00BC6CA6"/>
    <w:rsid w:val="00BD52CA"/>
    <w:rsid w:val="00BD71FF"/>
    <w:rsid w:val="00BE361A"/>
    <w:rsid w:val="00BE5BD3"/>
    <w:rsid w:val="00BE71E5"/>
    <w:rsid w:val="00BE78D3"/>
    <w:rsid w:val="00BE7BF1"/>
    <w:rsid w:val="00BF1B39"/>
    <w:rsid w:val="00BF2C3A"/>
    <w:rsid w:val="00C03902"/>
    <w:rsid w:val="00C03BB2"/>
    <w:rsid w:val="00C06520"/>
    <w:rsid w:val="00C11608"/>
    <w:rsid w:val="00C12A16"/>
    <w:rsid w:val="00C14647"/>
    <w:rsid w:val="00C1737F"/>
    <w:rsid w:val="00C20FA3"/>
    <w:rsid w:val="00C2533E"/>
    <w:rsid w:val="00C25809"/>
    <w:rsid w:val="00C3183D"/>
    <w:rsid w:val="00C32F36"/>
    <w:rsid w:val="00C32F76"/>
    <w:rsid w:val="00C3322D"/>
    <w:rsid w:val="00C34DFF"/>
    <w:rsid w:val="00C42038"/>
    <w:rsid w:val="00C4707E"/>
    <w:rsid w:val="00C522E2"/>
    <w:rsid w:val="00C543EA"/>
    <w:rsid w:val="00C543F6"/>
    <w:rsid w:val="00C561B2"/>
    <w:rsid w:val="00C56EEE"/>
    <w:rsid w:val="00C6271A"/>
    <w:rsid w:val="00C678D9"/>
    <w:rsid w:val="00C7259C"/>
    <w:rsid w:val="00C82655"/>
    <w:rsid w:val="00C84BD9"/>
    <w:rsid w:val="00C86F61"/>
    <w:rsid w:val="00C93538"/>
    <w:rsid w:val="00C94225"/>
    <w:rsid w:val="00C962F6"/>
    <w:rsid w:val="00CA0330"/>
    <w:rsid w:val="00CA1F48"/>
    <w:rsid w:val="00CA3292"/>
    <w:rsid w:val="00CA3410"/>
    <w:rsid w:val="00CA3441"/>
    <w:rsid w:val="00CA6ECB"/>
    <w:rsid w:val="00CB17A7"/>
    <w:rsid w:val="00CB7619"/>
    <w:rsid w:val="00CC3524"/>
    <w:rsid w:val="00CC3BCB"/>
    <w:rsid w:val="00CC7003"/>
    <w:rsid w:val="00CC7267"/>
    <w:rsid w:val="00CE430B"/>
    <w:rsid w:val="00CE50EE"/>
    <w:rsid w:val="00CE5CEE"/>
    <w:rsid w:val="00CF0614"/>
    <w:rsid w:val="00CF15AF"/>
    <w:rsid w:val="00D003FB"/>
    <w:rsid w:val="00D01C3D"/>
    <w:rsid w:val="00D021FD"/>
    <w:rsid w:val="00D02DA6"/>
    <w:rsid w:val="00D072CF"/>
    <w:rsid w:val="00D12F44"/>
    <w:rsid w:val="00D131DD"/>
    <w:rsid w:val="00D14C98"/>
    <w:rsid w:val="00D25664"/>
    <w:rsid w:val="00D25AAC"/>
    <w:rsid w:val="00D26299"/>
    <w:rsid w:val="00D26463"/>
    <w:rsid w:val="00D30E2C"/>
    <w:rsid w:val="00D352AF"/>
    <w:rsid w:val="00D35A93"/>
    <w:rsid w:val="00D36B70"/>
    <w:rsid w:val="00D53663"/>
    <w:rsid w:val="00D538F3"/>
    <w:rsid w:val="00D562C3"/>
    <w:rsid w:val="00D572DC"/>
    <w:rsid w:val="00D60345"/>
    <w:rsid w:val="00D60976"/>
    <w:rsid w:val="00D60D8E"/>
    <w:rsid w:val="00D642DF"/>
    <w:rsid w:val="00D6544D"/>
    <w:rsid w:val="00D65931"/>
    <w:rsid w:val="00D710A7"/>
    <w:rsid w:val="00D74CC1"/>
    <w:rsid w:val="00D75307"/>
    <w:rsid w:val="00D75BAA"/>
    <w:rsid w:val="00D77B11"/>
    <w:rsid w:val="00D82960"/>
    <w:rsid w:val="00D8380E"/>
    <w:rsid w:val="00D8658A"/>
    <w:rsid w:val="00D87F1B"/>
    <w:rsid w:val="00D9001F"/>
    <w:rsid w:val="00D936C2"/>
    <w:rsid w:val="00DA0EB8"/>
    <w:rsid w:val="00DA5412"/>
    <w:rsid w:val="00DB5AB2"/>
    <w:rsid w:val="00DC17C7"/>
    <w:rsid w:val="00DC1AB1"/>
    <w:rsid w:val="00DC4789"/>
    <w:rsid w:val="00DC5724"/>
    <w:rsid w:val="00DD14F6"/>
    <w:rsid w:val="00DD28E7"/>
    <w:rsid w:val="00DE466C"/>
    <w:rsid w:val="00DF1FC0"/>
    <w:rsid w:val="00DF233E"/>
    <w:rsid w:val="00DF2ED6"/>
    <w:rsid w:val="00DF55F6"/>
    <w:rsid w:val="00E03581"/>
    <w:rsid w:val="00E04DFE"/>
    <w:rsid w:val="00E075F0"/>
    <w:rsid w:val="00E1087A"/>
    <w:rsid w:val="00E10C08"/>
    <w:rsid w:val="00E11937"/>
    <w:rsid w:val="00E11A01"/>
    <w:rsid w:val="00E1451B"/>
    <w:rsid w:val="00E20C10"/>
    <w:rsid w:val="00E234E3"/>
    <w:rsid w:val="00E24FBE"/>
    <w:rsid w:val="00E2579E"/>
    <w:rsid w:val="00E26BB9"/>
    <w:rsid w:val="00E302F6"/>
    <w:rsid w:val="00E41D49"/>
    <w:rsid w:val="00E41DC6"/>
    <w:rsid w:val="00E4235B"/>
    <w:rsid w:val="00E46D3D"/>
    <w:rsid w:val="00E47267"/>
    <w:rsid w:val="00E514AA"/>
    <w:rsid w:val="00E55599"/>
    <w:rsid w:val="00E5601C"/>
    <w:rsid w:val="00E5768E"/>
    <w:rsid w:val="00E57808"/>
    <w:rsid w:val="00E622E7"/>
    <w:rsid w:val="00E64286"/>
    <w:rsid w:val="00E6466D"/>
    <w:rsid w:val="00E67CB4"/>
    <w:rsid w:val="00E71964"/>
    <w:rsid w:val="00E72641"/>
    <w:rsid w:val="00E72D56"/>
    <w:rsid w:val="00E756C5"/>
    <w:rsid w:val="00E86E79"/>
    <w:rsid w:val="00E90B4A"/>
    <w:rsid w:val="00E93B18"/>
    <w:rsid w:val="00EA0DF1"/>
    <w:rsid w:val="00EA7B59"/>
    <w:rsid w:val="00EB1120"/>
    <w:rsid w:val="00EB2D8F"/>
    <w:rsid w:val="00EC4999"/>
    <w:rsid w:val="00ED276F"/>
    <w:rsid w:val="00ED4740"/>
    <w:rsid w:val="00ED713E"/>
    <w:rsid w:val="00EE5616"/>
    <w:rsid w:val="00EE7BE0"/>
    <w:rsid w:val="00EF1465"/>
    <w:rsid w:val="00EF16A8"/>
    <w:rsid w:val="00EF3502"/>
    <w:rsid w:val="00F0025D"/>
    <w:rsid w:val="00F02327"/>
    <w:rsid w:val="00F02CD7"/>
    <w:rsid w:val="00F10A06"/>
    <w:rsid w:val="00F13F3F"/>
    <w:rsid w:val="00F14DC1"/>
    <w:rsid w:val="00F20576"/>
    <w:rsid w:val="00F21CDA"/>
    <w:rsid w:val="00F2310D"/>
    <w:rsid w:val="00F3220A"/>
    <w:rsid w:val="00F375E0"/>
    <w:rsid w:val="00F41A97"/>
    <w:rsid w:val="00F448E7"/>
    <w:rsid w:val="00F45530"/>
    <w:rsid w:val="00F50677"/>
    <w:rsid w:val="00F52FF3"/>
    <w:rsid w:val="00F63D55"/>
    <w:rsid w:val="00F7113C"/>
    <w:rsid w:val="00F72AEA"/>
    <w:rsid w:val="00F76F97"/>
    <w:rsid w:val="00F80D5A"/>
    <w:rsid w:val="00F813D5"/>
    <w:rsid w:val="00F82F8C"/>
    <w:rsid w:val="00F8480A"/>
    <w:rsid w:val="00F91ECD"/>
    <w:rsid w:val="00F97E55"/>
    <w:rsid w:val="00FA5C5C"/>
    <w:rsid w:val="00FB0CB4"/>
    <w:rsid w:val="00FB4FB3"/>
    <w:rsid w:val="00FC038C"/>
    <w:rsid w:val="00FD1787"/>
    <w:rsid w:val="00FD1B1B"/>
    <w:rsid w:val="00FD5A1D"/>
    <w:rsid w:val="00FD5C5A"/>
    <w:rsid w:val="00FD60B8"/>
    <w:rsid w:val="00FD6A7F"/>
    <w:rsid w:val="00FD7136"/>
    <w:rsid w:val="00FE30A0"/>
    <w:rsid w:val="00FE60B1"/>
    <w:rsid w:val="00FE6718"/>
    <w:rsid w:val="00FF00D2"/>
    <w:rsid w:val="00FF3D38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4E7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C935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E075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075F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semiHidden/>
    <w:rsid w:val="00C935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C0BFF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243EF7"/>
    <w:rPr>
      <w:i/>
      <w:iCs/>
    </w:rPr>
  </w:style>
  <w:style w:type="character" w:styleId="lev">
    <w:name w:val="Strong"/>
    <w:basedOn w:val="Policepardfaut"/>
    <w:uiPriority w:val="22"/>
    <w:qFormat/>
    <w:rsid w:val="000A5ADF"/>
    <w:rPr>
      <w:b/>
      <w:bCs/>
    </w:rPr>
  </w:style>
  <w:style w:type="paragraph" w:styleId="NormalWeb">
    <w:name w:val="Normal (Web)"/>
    <w:basedOn w:val="Normal"/>
    <w:uiPriority w:val="99"/>
    <w:unhideWhenUsed/>
    <w:rsid w:val="00756CE0"/>
    <w:pPr>
      <w:spacing w:before="100" w:beforeAutospacing="1" w:after="100" w:afterAutospacing="1"/>
    </w:pPr>
  </w:style>
  <w:style w:type="character" w:customStyle="1" w:styleId="st">
    <w:name w:val="st"/>
    <w:basedOn w:val="Policepardfaut"/>
    <w:rsid w:val="000E12E0"/>
  </w:style>
  <w:style w:type="paragraph" w:styleId="Corpsdetexte">
    <w:name w:val="Body Text"/>
    <w:basedOn w:val="Normal"/>
    <w:link w:val="CorpsdetexteCar"/>
    <w:rsid w:val="00530667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kern w:val="1"/>
      <w:szCs w:val="20"/>
    </w:rPr>
  </w:style>
  <w:style w:type="character" w:customStyle="1" w:styleId="CorpsdetexteCar">
    <w:name w:val="Corps de texte Car"/>
    <w:basedOn w:val="Policepardfaut"/>
    <w:link w:val="Corpsdetexte"/>
    <w:rsid w:val="00530667"/>
    <w:rPr>
      <w:kern w:val="1"/>
      <w:sz w:val="24"/>
    </w:rPr>
  </w:style>
  <w:style w:type="paragraph" w:styleId="Listepuces">
    <w:name w:val="List Bullet"/>
    <w:basedOn w:val="Normal"/>
    <w:rsid w:val="00492F62"/>
    <w:pPr>
      <w:numPr>
        <w:numId w:val="10"/>
      </w:numPr>
      <w:contextualSpacing/>
    </w:pPr>
  </w:style>
  <w:style w:type="character" w:customStyle="1" w:styleId="street-address">
    <w:name w:val="street-address"/>
    <w:basedOn w:val="Policepardfaut"/>
    <w:rsid w:val="006E3970"/>
  </w:style>
  <w:style w:type="character" w:customStyle="1" w:styleId="locality">
    <w:name w:val="locality"/>
    <w:basedOn w:val="Policepardfaut"/>
    <w:rsid w:val="006E3970"/>
  </w:style>
  <w:style w:type="paragraph" w:styleId="En-tte">
    <w:name w:val="header"/>
    <w:basedOn w:val="Normal"/>
    <w:link w:val="En-tteCar"/>
    <w:rsid w:val="007613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6139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613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1391"/>
    <w:rPr>
      <w:sz w:val="24"/>
      <w:szCs w:val="24"/>
    </w:rPr>
  </w:style>
  <w:style w:type="character" w:styleId="Lienhypertexte">
    <w:name w:val="Hyperlink"/>
    <w:basedOn w:val="Policepardfaut"/>
    <w:rsid w:val="007364C4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5715C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4E7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C935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E075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075F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semiHidden/>
    <w:rsid w:val="00C935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C0BFF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243EF7"/>
    <w:rPr>
      <w:i/>
      <w:iCs/>
    </w:rPr>
  </w:style>
  <w:style w:type="character" w:styleId="lev">
    <w:name w:val="Strong"/>
    <w:basedOn w:val="Policepardfaut"/>
    <w:uiPriority w:val="22"/>
    <w:qFormat/>
    <w:rsid w:val="000A5ADF"/>
    <w:rPr>
      <w:b/>
      <w:bCs/>
    </w:rPr>
  </w:style>
  <w:style w:type="paragraph" w:styleId="NormalWeb">
    <w:name w:val="Normal (Web)"/>
    <w:basedOn w:val="Normal"/>
    <w:uiPriority w:val="99"/>
    <w:unhideWhenUsed/>
    <w:rsid w:val="00756CE0"/>
    <w:pPr>
      <w:spacing w:before="100" w:beforeAutospacing="1" w:after="100" w:afterAutospacing="1"/>
    </w:pPr>
  </w:style>
  <w:style w:type="character" w:customStyle="1" w:styleId="st">
    <w:name w:val="st"/>
    <w:basedOn w:val="Policepardfaut"/>
    <w:rsid w:val="000E12E0"/>
  </w:style>
  <w:style w:type="paragraph" w:styleId="Corpsdetexte">
    <w:name w:val="Body Text"/>
    <w:basedOn w:val="Normal"/>
    <w:link w:val="CorpsdetexteCar"/>
    <w:rsid w:val="00530667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kern w:val="1"/>
      <w:szCs w:val="20"/>
    </w:rPr>
  </w:style>
  <w:style w:type="character" w:customStyle="1" w:styleId="CorpsdetexteCar">
    <w:name w:val="Corps de texte Car"/>
    <w:basedOn w:val="Policepardfaut"/>
    <w:link w:val="Corpsdetexte"/>
    <w:rsid w:val="00530667"/>
    <w:rPr>
      <w:kern w:val="1"/>
      <w:sz w:val="24"/>
    </w:rPr>
  </w:style>
  <w:style w:type="paragraph" w:styleId="Listepuces">
    <w:name w:val="List Bullet"/>
    <w:basedOn w:val="Normal"/>
    <w:rsid w:val="00492F62"/>
    <w:pPr>
      <w:numPr>
        <w:numId w:val="10"/>
      </w:numPr>
      <w:contextualSpacing/>
    </w:pPr>
  </w:style>
  <w:style w:type="character" w:customStyle="1" w:styleId="street-address">
    <w:name w:val="street-address"/>
    <w:basedOn w:val="Policepardfaut"/>
    <w:rsid w:val="006E3970"/>
  </w:style>
  <w:style w:type="character" w:customStyle="1" w:styleId="locality">
    <w:name w:val="locality"/>
    <w:basedOn w:val="Policepardfaut"/>
    <w:rsid w:val="006E3970"/>
  </w:style>
  <w:style w:type="paragraph" w:styleId="En-tte">
    <w:name w:val="header"/>
    <w:basedOn w:val="Normal"/>
    <w:link w:val="En-tteCar"/>
    <w:rsid w:val="007613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6139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613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1391"/>
    <w:rPr>
      <w:sz w:val="24"/>
      <w:szCs w:val="24"/>
    </w:rPr>
  </w:style>
  <w:style w:type="character" w:styleId="Lienhypertexte">
    <w:name w:val="Hyperlink"/>
    <w:basedOn w:val="Policepardfaut"/>
    <w:rsid w:val="007364C4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5715C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F6C92-EAAE-47B4-BBE4-702615EE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297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cathia</cp:lastModifiedBy>
  <cp:revision>24</cp:revision>
  <cp:lastPrinted>2020-06-22T13:38:00Z</cp:lastPrinted>
  <dcterms:created xsi:type="dcterms:W3CDTF">2014-11-18T09:42:00Z</dcterms:created>
  <dcterms:modified xsi:type="dcterms:W3CDTF">2020-06-22T13:38:00Z</dcterms:modified>
</cp:coreProperties>
</file>